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8C91C76" w14:textId="77777777" w:rsidR="004E4EE7" w:rsidRDefault="004E4EE7" w:rsidP="004E4EE7">
      <w:pPr>
        <w:jc w:val="start"/>
        <w:rPr>
          <w:sz w:val="24"/>
        </w:rPr>
      </w:pPr>
      <w:r w:rsidRPr="00CE4AC4">
        <w:rPr>
          <w:rFonts w:hint="eastAsia"/>
          <w:sz w:val="24"/>
        </w:rPr>
        <w:t>様式</w:t>
      </w:r>
      <w:r>
        <w:rPr>
          <w:rFonts w:hint="eastAsia"/>
          <w:sz w:val="24"/>
        </w:rPr>
        <w:t>９</w:t>
      </w:r>
    </w:p>
    <w:p w14:paraId="0655C352" w14:textId="77777777" w:rsidR="004E4EE7" w:rsidRPr="004E4EE7" w:rsidRDefault="00DE48FF" w:rsidP="004E4EE7">
      <w:pPr>
        <w:jc w:val="center"/>
        <w:rPr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>施設の管理運営計画</w:t>
      </w:r>
    </w:p>
    <w:p w14:paraId="2332DC36" w14:textId="77777777" w:rsidR="004E4EE7" w:rsidRPr="00436EA1" w:rsidRDefault="004E4EE7" w:rsidP="004E4EE7">
      <w:pPr>
        <w:jc w:val="start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DFC71B" wp14:editId="20E625DC">
            <wp:simplePos x="0" y="0"/>
            <wp:positionH relativeFrom="column">
              <wp:posOffset>-3175</wp:posOffset>
            </wp:positionH>
            <wp:positionV relativeFrom="paragraph">
              <wp:posOffset>158115</wp:posOffset>
            </wp:positionV>
            <wp:extent cx="12950825" cy="7477760"/>
            <wp:effectExtent l="0" t="0" r="22225" b="27940"/>
            <wp:wrapNone/>
            <wp:docPr id="3" name="正方形/長方形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12950825" cy="747776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</a:ln>
                    <a:effectLst/>
                  </wp:spPr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136B8AA" w14:textId="77777777" w:rsidR="004E4EE7" w:rsidRDefault="004E4EE7" w:rsidP="004E4EE7">
      <w:pPr>
        <w:jc w:val="start"/>
        <w:rPr>
          <w:sz w:val="24"/>
        </w:rPr>
      </w:pPr>
      <w:r>
        <w:rPr>
          <w:rFonts w:hint="eastAsia"/>
          <w:sz w:val="24"/>
        </w:rPr>
        <w:t>下記について記載してください。</w:t>
      </w:r>
    </w:p>
    <w:p w14:paraId="5B5742AC" w14:textId="77777777" w:rsidR="00B30078" w:rsidRDefault="00B30078" w:rsidP="00B30078">
      <w:pPr>
        <w:jc w:val="start"/>
        <w:rPr>
          <w:sz w:val="24"/>
        </w:rPr>
      </w:pPr>
      <w:r>
        <w:rPr>
          <w:rFonts w:hint="eastAsia"/>
          <w:sz w:val="24"/>
        </w:rPr>
        <w:t>（</w:t>
      </w:r>
      <w:r w:rsidR="0025064C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25064C">
        <w:rPr>
          <w:rFonts w:hint="eastAsia"/>
          <w:sz w:val="24"/>
        </w:rPr>
        <w:t>管理運営計画</w:t>
      </w:r>
    </w:p>
    <w:p w14:paraId="3DA5B67F" w14:textId="3F9DC962" w:rsidR="00A3161D" w:rsidRPr="00BD3298" w:rsidRDefault="00B30078" w:rsidP="00A475F0">
      <w:pPr>
        <w:ind w:startChars="100" w:start="10.50pt"/>
        <w:jc w:val="start"/>
        <w:rPr>
          <w:color w:val="000000" w:themeColor="text1"/>
          <w:sz w:val="24"/>
        </w:rPr>
      </w:pPr>
      <w:r w:rsidRPr="00BD3298">
        <w:rPr>
          <w:rFonts w:hint="eastAsia"/>
          <w:color w:val="000000" w:themeColor="text1"/>
          <w:sz w:val="24"/>
        </w:rPr>
        <w:t>①</w:t>
      </w:r>
      <w:r w:rsidR="00EE7664" w:rsidRPr="00BD3298">
        <w:rPr>
          <w:rFonts w:hint="eastAsia"/>
          <w:color w:val="000000" w:themeColor="text1"/>
          <w:sz w:val="24"/>
        </w:rPr>
        <w:t>事業の採算性</w:t>
      </w:r>
      <w:r w:rsidR="00FB120C" w:rsidRPr="00BD3298">
        <w:rPr>
          <w:rFonts w:hint="eastAsia"/>
          <w:color w:val="000000" w:themeColor="text1"/>
          <w:sz w:val="24"/>
        </w:rPr>
        <w:t>・継続性</w:t>
      </w:r>
      <w:r w:rsidR="00EE7664" w:rsidRPr="00BD3298">
        <w:rPr>
          <w:rFonts w:hint="eastAsia"/>
          <w:color w:val="000000" w:themeColor="text1"/>
          <w:sz w:val="24"/>
        </w:rPr>
        <w:t>を確保するための考え方</w:t>
      </w:r>
    </w:p>
    <w:p w14:paraId="4727392E" w14:textId="240FE3BC" w:rsidR="003F343C" w:rsidRPr="00BD3298" w:rsidRDefault="00502843" w:rsidP="006A351E">
      <w:pPr>
        <w:widowControl/>
        <w:ind w:startChars="300" w:start="31.50pt"/>
        <w:jc w:val="start"/>
        <w:rPr>
          <w:color w:val="000000" w:themeColor="text1"/>
          <w:sz w:val="24"/>
        </w:rPr>
      </w:pPr>
      <w:r w:rsidRPr="00BD3298">
        <w:rPr>
          <w:rFonts w:hint="eastAsia"/>
          <w:color w:val="000000" w:themeColor="text1"/>
          <w:sz w:val="24"/>
        </w:rPr>
        <w:t>・</w:t>
      </w:r>
      <w:r w:rsidR="003F343C" w:rsidRPr="00BD3298">
        <w:rPr>
          <w:rFonts w:hint="eastAsia"/>
          <w:color w:val="000000" w:themeColor="text1"/>
          <w:sz w:val="24"/>
        </w:rPr>
        <w:t>需要</w:t>
      </w:r>
      <w:r w:rsidR="003F343C" w:rsidRPr="00BD3298">
        <w:rPr>
          <w:rFonts w:hint="eastAsia"/>
          <w:noProof/>
          <w:color w:val="000000" w:themeColor="text1"/>
          <w:sz w:val="24"/>
          <w:szCs w:val="24"/>
        </w:rPr>
        <w:t>予測</w:t>
      </w:r>
    </w:p>
    <w:p w14:paraId="58153A5E" w14:textId="3147F808" w:rsidR="00327616" w:rsidRPr="00BD3298" w:rsidRDefault="003F343C" w:rsidP="006A351E">
      <w:pPr>
        <w:widowControl/>
        <w:ind w:startChars="300" w:start="31.50pt"/>
        <w:jc w:val="start"/>
        <w:rPr>
          <w:color w:val="000000" w:themeColor="text1"/>
          <w:sz w:val="24"/>
        </w:rPr>
      </w:pPr>
      <w:r w:rsidRPr="00BD3298">
        <w:rPr>
          <w:rFonts w:hint="eastAsia"/>
          <w:color w:val="000000" w:themeColor="text1"/>
          <w:sz w:val="24"/>
        </w:rPr>
        <w:t>・</w:t>
      </w:r>
      <w:r w:rsidR="00502843" w:rsidRPr="00BD3298">
        <w:rPr>
          <w:rFonts w:hint="eastAsia"/>
          <w:color w:val="000000" w:themeColor="text1"/>
          <w:sz w:val="24"/>
        </w:rPr>
        <w:t>利用料金</w:t>
      </w:r>
      <w:r w:rsidR="001B3559" w:rsidRPr="00BD3298">
        <w:rPr>
          <w:rFonts w:hint="eastAsia"/>
          <w:color w:val="000000" w:themeColor="text1"/>
          <w:sz w:val="24"/>
        </w:rPr>
        <w:t>の考え方</w:t>
      </w:r>
    </w:p>
    <w:p w14:paraId="7041528A" w14:textId="024D02E6" w:rsidR="001B3559" w:rsidRPr="00BD3298" w:rsidRDefault="001B3559" w:rsidP="006A351E">
      <w:pPr>
        <w:widowControl/>
        <w:ind w:startChars="300" w:start="31.50pt"/>
        <w:jc w:val="start"/>
        <w:rPr>
          <w:color w:val="000000" w:themeColor="text1"/>
          <w:sz w:val="24"/>
        </w:rPr>
      </w:pPr>
      <w:r w:rsidRPr="00BD3298">
        <w:rPr>
          <w:rFonts w:hint="eastAsia"/>
          <w:color w:val="000000" w:themeColor="text1"/>
          <w:sz w:val="24"/>
        </w:rPr>
        <w:t>・</w:t>
      </w:r>
      <w:r w:rsidRPr="00BD3298">
        <w:rPr>
          <w:rFonts w:hint="eastAsia"/>
          <w:noProof/>
          <w:color w:val="000000" w:themeColor="text1"/>
          <w:sz w:val="24"/>
          <w:szCs w:val="24"/>
        </w:rPr>
        <w:t>リスク</w:t>
      </w:r>
      <w:r w:rsidRPr="00BD3298">
        <w:rPr>
          <w:rFonts w:hint="eastAsia"/>
          <w:color w:val="000000" w:themeColor="text1"/>
          <w:sz w:val="24"/>
        </w:rPr>
        <w:t>対応</w:t>
      </w:r>
    </w:p>
    <w:p w14:paraId="008021A1" w14:textId="5B2F4CB0" w:rsidR="001B3559" w:rsidRPr="00BD3298" w:rsidRDefault="001B3559" w:rsidP="006A351E">
      <w:pPr>
        <w:widowControl/>
        <w:ind w:startChars="300" w:start="31.50pt"/>
        <w:jc w:val="start"/>
        <w:rPr>
          <w:color w:val="000000" w:themeColor="text1"/>
          <w:sz w:val="24"/>
        </w:rPr>
      </w:pPr>
      <w:r w:rsidRPr="00BD3298">
        <w:rPr>
          <w:rFonts w:hint="eastAsia"/>
          <w:color w:val="000000" w:themeColor="text1"/>
          <w:sz w:val="24"/>
        </w:rPr>
        <w:t>・</w:t>
      </w:r>
      <w:r w:rsidRPr="00BD3298">
        <w:rPr>
          <w:rFonts w:hint="eastAsia"/>
          <w:noProof/>
          <w:color w:val="000000" w:themeColor="text1"/>
          <w:sz w:val="24"/>
          <w:szCs w:val="24"/>
        </w:rPr>
        <w:t>保険</w:t>
      </w:r>
    </w:p>
    <w:p w14:paraId="533DED8A" w14:textId="0DF459D5" w:rsidR="003F343C" w:rsidRPr="00BD3298" w:rsidRDefault="003F343C" w:rsidP="006A351E">
      <w:pPr>
        <w:widowControl/>
        <w:ind w:startChars="300" w:start="31.50pt"/>
        <w:jc w:val="start"/>
        <w:rPr>
          <w:color w:val="000000" w:themeColor="text1"/>
          <w:sz w:val="24"/>
        </w:rPr>
      </w:pPr>
      <w:r w:rsidRPr="00BD3298">
        <w:rPr>
          <w:rFonts w:hint="eastAsia"/>
          <w:color w:val="000000" w:themeColor="text1"/>
          <w:sz w:val="24"/>
        </w:rPr>
        <w:t>・</w:t>
      </w:r>
      <w:r w:rsidR="00132D5A" w:rsidRPr="00BD3298">
        <w:rPr>
          <w:rFonts w:hint="eastAsia"/>
          <w:color w:val="000000" w:themeColor="text1"/>
          <w:sz w:val="24"/>
        </w:rPr>
        <w:t>需要予測が下振れした際の対応</w:t>
      </w:r>
      <w:r w:rsidR="00097ED7" w:rsidRPr="00BD3298">
        <w:rPr>
          <w:rFonts w:hint="eastAsia"/>
          <w:color w:val="000000" w:themeColor="text1"/>
          <w:sz w:val="24"/>
        </w:rPr>
        <w:t xml:space="preserve">　など</w:t>
      </w:r>
    </w:p>
    <w:p w14:paraId="19570333" w14:textId="284F7139" w:rsidR="00917F34" w:rsidRPr="00BD3298" w:rsidRDefault="00917F34" w:rsidP="00A475F0">
      <w:pPr>
        <w:ind w:startChars="100" w:start="10.50pt"/>
        <w:jc w:val="start"/>
        <w:rPr>
          <w:rFonts w:ascii="ＭＳ 明朝" w:hAnsi="ＭＳ 明朝" w:cs="ＭＳ 明朝"/>
          <w:color w:val="000000" w:themeColor="text1"/>
          <w:sz w:val="24"/>
        </w:rPr>
      </w:pPr>
      <w:r w:rsidRPr="00BD3298">
        <w:rPr>
          <w:rFonts w:ascii="ＭＳ 明朝" w:hAnsi="ＭＳ 明朝" w:cs="ＭＳ 明朝" w:hint="eastAsia"/>
          <w:color w:val="000000" w:themeColor="text1"/>
          <w:sz w:val="24"/>
        </w:rPr>
        <w:t>②施設の運営方法（運営手法・雇用計画</w:t>
      </w:r>
      <w:r w:rsidR="00D91240" w:rsidRPr="00BD3298">
        <w:rPr>
          <w:rFonts w:ascii="ＭＳ 明朝" w:hAnsi="ＭＳ 明朝" w:cs="ＭＳ 明朝" w:hint="eastAsia"/>
          <w:color w:val="000000" w:themeColor="text1"/>
          <w:sz w:val="24"/>
        </w:rPr>
        <w:t>、</w:t>
      </w:r>
      <w:r w:rsidR="00A509B2" w:rsidRPr="00BD3298">
        <w:rPr>
          <w:rFonts w:ascii="ＭＳ 明朝" w:hAnsi="ＭＳ 明朝" w:cs="ＭＳ 明朝" w:hint="eastAsia"/>
          <w:color w:val="000000" w:themeColor="text1"/>
          <w:sz w:val="24"/>
        </w:rPr>
        <w:t>地元雇用</w:t>
      </w:r>
      <w:r w:rsidRPr="00BD3298">
        <w:rPr>
          <w:rFonts w:ascii="ＭＳ 明朝" w:hAnsi="ＭＳ 明朝" w:cs="ＭＳ 明朝" w:hint="eastAsia"/>
          <w:color w:val="000000" w:themeColor="text1"/>
          <w:sz w:val="24"/>
        </w:rPr>
        <w:t>）</w:t>
      </w:r>
    </w:p>
    <w:p w14:paraId="5CFEB0EB" w14:textId="21B1E471" w:rsidR="00A24663" w:rsidRPr="00BD3298" w:rsidRDefault="00CF2F53" w:rsidP="006A351E">
      <w:pPr>
        <w:widowControl/>
        <w:ind w:startChars="300" w:start="31.50pt"/>
        <w:jc w:val="start"/>
        <w:rPr>
          <w:rFonts w:ascii="ＭＳ 明朝" w:hAnsi="ＭＳ 明朝" w:cs="ＭＳ 明朝"/>
          <w:color w:val="000000" w:themeColor="text1"/>
          <w:sz w:val="24"/>
        </w:rPr>
      </w:pPr>
      <w:r w:rsidRPr="00BD3298">
        <w:rPr>
          <w:rFonts w:ascii="ＭＳ 明朝" w:hAnsi="ＭＳ 明朝" w:cs="ＭＳ 明朝" w:hint="eastAsia"/>
          <w:color w:val="000000" w:themeColor="text1"/>
          <w:sz w:val="24"/>
        </w:rPr>
        <w:t>・</w:t>
      </w:r>
      <w:r w:rsidR="00097ED7" w:rsidRPr="00BD3298">
        <w:rPr>
          <w:rFonts w:hint="eastAsia"/>
          <w:noProof/>
          <w:color w:val="000000" w:themeColor="text1"/>
          <w:sz w:val="24"/>
          <w:szCs w:val="24"/>
        </w:rPr>
        <w:t>実効的</w:t>
      </w:r>
      <w:r w:rsidR="00097ED7" w:rsidRPr="00BD3298">
        <w:rPr>
          <w:rFonts w:ascii="ＭＳ 明朝" w:hAnsi="ＭＳ 明朝" w:cs="ＭＳ 明朝" w:hint="eastAsia"/>
          <w:color w:val="000000" w:themeColor="text1"/>
          <w:sz w:val="24"/>
        </w:rPr>
        <w:t>な</w:t>
      </w:r>
      <w:r w:rsidR="00FD41D6" w:rsidRPr="00BD3298">
        <w:rPr>
          <w:rFonts w:ascii="ＭＳ 明朝" w:hAnsi="ＭＳ 明朝" w:cs="ＭＳ 明朝" w:hint="eastAsia"/>
          <w:color w:val="000000" w:themeColor="text1"/>
          <w:sz w:val="24"/>
        </w:rPr>
        <w:t>運営方法</w:t>
      </w:r>
      <w:r w:rsidR="003109B4" w:rsidRPr="00BD3298">
        <w:rPr>
          <w:rFonts w:ascii="ＭＳ 明朝" w:hAnsi="ＭＳ 明朝" w:cs="ＭＳ 明朝" w:hint="eastAsia"/>
          <w:color w:val="000000" w:themeColor="text1"/>
          <w:sz w:val="24"/>
        </w:rPr>
        <w:t>（</w:t>
      </w:r>
      <w:r w:rsidR="00097ED7" w:rsidRPr="00BD3298">
        <w:rPr>
          <w:rFonts w:ascii="ＭＳ 明朝" w:hAnsi="ＭＳ 明朝" w:cs="ＭＳ 明朝" w:hint="eastAsia"/>
          <w:color w:val="000000" w:themeColor="text1"/>
          <w:sz w:val="24"/>
        </w:rPr>
        <w:t>雇用関連や</w:t>
      </w:r>
      <w:r w:rsidR="003109B4" w:rsidRPr="00BD3298">
        <w:rPr>
          <w:rFonts w:ascii="ＭＳ 明朝" w:hAnsi="ＭＳ 明朝" w:cs="ＭＳ 明朝" w:hint="eastAsia"/>
          <w:color w:val="000000" w:themeColor="text1"/>
          <w:sz w:val="24"/>
        </w:rPr>
        <w:t>緊急時における対応</w:t>
      </w:r>
      <w:r w:rsidR="00A24663" w:rsidRPr="00BD3298">
        <w:rPr>
          <w:rFonts w:ascii="ＭＳ 明朝" w:hAnsi="ＭＳ 明朝" w:cs="ＭＳ 明朝" w:hint="eastAsia"/>
          <w:color w:val="000000" w:themeColor="text1"/>
          <w:sz w:val="24"/>
        </w:rPr>
        <w:t>を含む）</w:t>
      </w:r>
    </w:p>
    <w:p w14:paraId="1842DACB" w14:textId="49A3F624" w:rsidR="00281ADB" w:rsidRPr="00BD3298" w:rsidRDefault="003109B4" w:rsidP="006A351E">
      <w:pPr>
        <w:widowControl/>
        <w:ind w:startChars="300" w:start="31.50pt"/>
        <w:jc w:val="start"/>
        <w:rPr>
          <w:rFonts w:ascii="ＭＳ 明朝" w:hAnsi="ＭＳ 明朝" w:cs="ＭＳ 明朝"/>
          <w:color w:val="000000" w:themeColor="text1"/>
          <w:sz w:val="24"/>
        </w:rPr>
      </w:pPr>
      <w:r w:rsidRPr="00BD3298">
        <w:rPr>
          <w:rFonts w:ascii="ＭＳ 明朝" w:hAnsi="ＭＳ 明朝" w:cs="ＭＳ 明朝" w:hint="eastAsia"/>
          <w:color w:val="000000" w:themeColor="text1"/>
          <w:sz w:val="24"/>
        </w:rPr>
        <w:t>・</w:t>
      </w:r>
      <w:r w:rsidRPr="00BD3298">
        <w:rPr>
          <w:rFonts w:hint="eastAsia"/>
          <w:noProof/>
          <w:color w:val="000000" w:themeColor="text1"/>
          <w:sz w:val="24"/>
          <w:szCs w:val="24"/>
        </w:rPr>
        <w:t>ホームページ</w:t>
      </w:r>
      <w:r w:rsidR="00281ADB" w:rsidRPr="00BD3298">
        <w:rPr>
          <w:rFonts w:ascii="ＭＳ 明朝" w:hAnsi="ＭＳ 明朝" w:cs="ＭＳ 明朝" w:hint="eastAsia"/>
          <w:color w:val="000000" w:themeColor="text1"/>
          <w:sz w:val="24"/>
        </w:rPr>
        <w:t>やSNSを活用した広報活動</w:t>
      </w:r>
      <w:r w:rsidR="00097ED7" w:rsidRPr="00BD3298">
        <w:rPr>
          <w:rFonts w:ascii="ＭＳ 明朝" w:hAnsi="ＭＳ 明朝" w:cs="ＭＳ 明朝" w:hint="eastAsia"/>
          <w:color w:val="000000" w:themeColor="text1"/>
          <w:sz w:val="24"/>
        </w:rPr>
        <w:t xml:space="preserve">　など</w:t>
      </w:r>
    </w:p>
    <w:p w14:paraId="1B664F60" w14:textId="067972BC" w:rsidR="00FD41D6" w:rsidRPr="00BD3298" w:rsidRDefault="00FD41D6" w:rsidP="00097ED7">
      <w:pPr>
        <w:ind w:startChars="100" w:start="10.50pt"/>
        <w:jc w:val="start"/>
        <w:rPr>
          <w:rFonts w:ascii="ＭＳ 明朝" w:hAnsi="ＭＳ 明朝" w:cs="ＭＳ 明朝"/>
          <w:color w:val="000000" w:themeColor="text1"/>
          <w:sz w:val="24"/>
        </w:rPr>
      </w:pPr>
    </w:p>
    <w:p w14:paraId="1AD41A15" w14:textId="77777777" w:rsidR="006E292E" w:rsidRPr="00BD3298" w:rsidRDefault="006E292E" w:rsidP="00A475F0">
      <w:pPr>
        <w:ind w:startChars="100" w:start="10.50pt"/>
        <w:jc w:val="start"/>
        <w:rPr>
          <w:rFonts w:ascii="ＭＳ 明朝" w:hAnsi="ＭＳ 明朝" w:cs="ＭＳ 明朝"/>
          <w:color w:val="000000" w:themeColor="text1"/>
          <w:sz w:val="24"/>
        </w:rPr>
      </w:pPr>
    </w:p>
    <w:p w14:paraId="544A52B1" w14:textId="7CEB0E23" w:rsidR="00622130" w:rsidRPr="00BD3298" w:rsidRDefault="0076534C" w:rsidP="00A475F0">
      <w:pPr>
        <w:ind w:startChars="100" w:start="10.50pt"/>
        <w:jc w:val="start"/>
        <w:rPr>
          <w:rFonts w:ascii="ＭＳ 明朝" w:hAnsi="ＭＳ 明朝" w:cs="ＭＳ 明朝"/>
          <w:color w:val="000000" w:themeColor="text1"/>
          <w:szCs w:val="21"/>
        </w:rPr>
      </w:pPr>
      <w:r w:rsidRPr="00BD3298">
        <w:rPr>
          <w:rFonts w:ascii="ＭＳ 明朝" w:hAnsi="ＭＳ 明朝" w:cs="ＭＳ 明朝" w:hint="eastAsia"/>
          <w:color w:val="000000" w:themeColor="text1"/>
          <w:szCs w:val="21"/>
        </w:rPr>
        <w:t>※</w:t>
      </w:r>
      <w:r w:rsidR="00622130" w:rsidRPr="00BD3298">
        <w:rPr>
          <w:rFonts w:ascii="ＭＳ 明朝" w:hAnsi="ＭＳ 明朝" w:cs="ＭＳ 明朝" w:hint="eastAsia"/>
          <w:color w:val="000000" w:themeColor="text1"/>
          <w:szCs w:val="21"/>
        </w:rPr>
        <w:t>必須事項</w:t>
      </w:r>
    </w:p>
    <w:p w14:paraId="762E613A" w14:textId="7081E603" w:rsidR="00AC56C7" w:rsidRPr="00BD3298" w:rsidRDefault="00622130" w:rsidP="00A475F0">
      <w:pPr>
        <w:ind w:startChars="100" w:start="10.50pt"/>
        <w:jc w:val="start"/>
        <w:rPr>
          <w:color w:val="000000" w:themeColor="text1"/>
          <w:szCs w:val="21"/>
        </w:rPr>
      </w:pPr>
      <w:r w:rsidRPr="00BD3298">
        <w:rPr>
          <w:rFonts w:ascii="ＭＳ 明朝" w:hAnsi="ＭＳ 明朝" w:cs="ＭＳ 明朝" w:hint="eastAsia"/>
          <w:color w:val="000000" w:themeColor="text1"/>
          <w:szCs w:val="21"/>
        </w:rPr>
        <w:t>土地の使用</w:t>
      </w:r>
      <w:r w:rsidR="00AC56C7" w:rsidRPr="00BD3298">
        <w:rPr>
          <w:rFonts w:ascii="ＭＳ 明朝" w:hAnsi="ＭＳ 明朝" w:cs="ＭＳ 明朝" w:hint="eastAsia"/>
          <w:color w:val="000000" w:themeColor="text1"/>
          <w:szCs w:val="21"/>
        </w:rPr>
        <w:t>面積表（</w:t>
      </w:r>
      <w:r w:rsidR="004F183F" w:rsidRPr="00BD3298">
        <w:rPr>
          <w:rFonts w:ascii="ＭＳ 明朝" w:hAnsi="ＭＳ 明朝" w:cs="ＭＳ 明朝" w:hint="eastAsia"/>
          <w:color w:val="000000" w:themeColor="text1"/>
          <w:szCs w:val="21"/>
        </w:rPr>
        <w:t>施設毎に一覧表にしてください）</w:t>
      </w:r>
      <w:r w:rsidR="006A351E" w:rsidRPr="00BD3298">
        <w:rPr>
          <w:rFonts w:ascii="ＭＳ 明朝" w:hAnsi="ＭＳ 明朝" w:cs="ＭＳ 明朝" w:hint="eastAsia"/>
          <w:color w:val="000000" w:themeColor="text1"/>
          <w:szCs w:val="21"/>
        </w:rPr>
        <w:t>、</w:t>
      </w:r>
      <w:r w:rsidR="00AC56C7" w:rsidRPr="00BD3298">
        <w:rPr>
          <w:rFonts w:ascii="ＭＳ 明朝" w:hAnsi="ＭＳ 明朝" w:cs="ＭＳ 明朝" w:hint="eastAsia"/>
          <w:color w:val="000000" w:themeColor="text1"/>
          <w:szCs w:val="21"/>
        </w:rPr>
        <w:t>建物</w:t>
      </w:r>
      <w:r w:rsidR="004F183F" w:rsidRPr="00BD3298">
        <w:rPr>
          <w:rFonts w:ascii="ＭＳ 明朝" w:hAnsi="ＭＳ 明朝" w:cs="ＭＳ 明朝" w:hint="eastAsia"/>
          <w:color w:val="000000" w:themeColor="text1"/>
          <w:szCs w:val="21"/>
        </w:rPr>
        <w:t>の使用面積</w:t>
      </w:r>
    </w:p>
    <w:p w14:paraId="71DD7A0C" w14:textId="28EAE21E" w:rsidR="001D793E" w:rsidRPr="0025379A" w:rsidRDefault="001D793E" w:rsidP="0025379A">
      <w:pPr>
        <w:rPr>
          <w:rFonts w:hint="eastAsia"/>
        </w:rPr>
        <w:sectPr w:rsidR="001D793E" w:rsidRPr="0025379A" w:rsidSect="001D793E">
          <w:type w:val="continuous"/>
          <w:pgSz w:w="1190.70pt" w:h="841.95pt" w:orient="landscape" w:code="8"/>
          <w:pgMar w:top="99.25pt" w:right="85.05pt" w:bottom="85.05pt" w:left="85.05pt" w:header="42.55pt" w:footer="49.60pt" w:gutter="0pt"/>
          <w:cols w:space="21.25pt"/>
          <w:docGrid w:type="lines" w:linePitch="360"/>
        </w:sectPr>
      </w:pPr>
    </w:p>
    <w:p w14:paraId="6BFE0855" w14:textId="06FDFADD" w:rsidR="0014387F" w:rsidRPr="002B2326" w:rsidRDefault="0014387F" w:rsidP="0025379A">
      <w:pPr>
        <w:jc w:val="start"/>
        <w:rPr>
          <w:rFonts w:hint="eastAsia"/>
          <w:sz w:val="24"/>
          <w:szCs w:val="24"/>
        </w:rPr>
      </w:pPr>
    </w:p>
    <w:sectPr w:rsidR="0014387F" w:rsidRPr="002B2326" w:rsidSect="001D793E">
      <w:type w:val="continuous"/>
      <w:pgSz w:w="1190.70pt" w:h="841.95pt" w:orient="landscape" w:code="8"/>
      <w:pgMar w:top="99.25pt" w:right="85.05pt" w:bottom="85.05pt" w:left="85.05pt" w:header="42.55pt" w:footer="49.60pt" w:gutter="0pt"/>
      <w:cols w:num="2"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D5F37A6" w14:textId="77777777" w:rsidR="00975BAA" w:rsidRDefault="00975BAA" w:rsidP="00AC15D0">
      <w:r>
        <w:separator/>
      </w:r>
    </w:p>
  </w:endnote>
  <w:endnote w:type="continuationSeparator" w:id="0">
    <w:p w14:paraId="1483EC58" w14:textId="77777777" w:rsidR="00975BAA" w:rsidRDefault="00975BAA" w:rsidP="00AC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1E6E871" w14:textId="77777777" w:rsidR="00975BAA" w:rsidRDefault="00975BAA" w:rsidP="00AC15D0">
      <w:r>
        <w:separator/>
      </w:r>
    </w:p>
  </w:footnote>
  <w:footnote w:type="continuationSeparator" w:id="0">
    <w:p w14:paraId="51951D5E" w14:textId="77777777" w:rsidR="00975BAA" w:rsidRDefault="00975BAA" w:rsidP="00AC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31"/>
    <w:rsid w:val="00006F86"/>
    <w:rsid w:val="00023A94"/>
    <w:rsid w:val="00045D45"/>
    <w:rsid w:val="00071792"/>
    <w:rsid w:val="00090937"/>
    <w:rsid w:val="00097ED7"/>
    <w:rsid w:val="000B0B28"/>
    <w:rsid w:val="000C3684"/>
    <w:rsid w:val="000E1090"/>
    <w:rsid w:val="00103F03"/>
    <w:rsid w:val="00106E10"/>
    <w:rsid w:val="00120B26"/>
    <w:rsid w:val="00121F99"/>
    <w:rsid w:val="00132D5A"/>
    <w:rsid w:val="001364C6"/>
    <w:rsid w:val="0014387F"/>
    <w:rsid w:val="00147B9B"/>
    <w:rsid w:val="00161BAA"/>
    <w:rsid w:val="00162482"/>
    <w:rsid w:val="0016676C"/>
    <w:rsid w:val="001847A3"/>
    <w:rsid w:val="001B3559"/>
    <w:rsid w:val="001C2F3A"/>
    <w:rsid w:val="001D3D4D"/>
    <w:rsid w:val="001D793E"/>
    <w:rsid w:val="001F6489"/>
    <w:rsid w:val="00217D53"/>
    <w:rsid w:val="0023409A"/>
    <w:rsid w:val="002411C3"/>
    <w:rsid w:val="0025064C"/>
    <w:rsid w:val="0025379A"/>
    <w:rsid w:val="002724D4"/>
    <w:rsid w:val="00275552"/>
    <w:rsid w:val="00281ADB"/>
    <w:rsid w:val="002836F9"/>
    <w:rsid w:val="00287356"/>
    <w:rsid w:val="002B2326"/>
    <w:rsid w:val="002B49C2"/>
    <w:rsid w:val="002B5317"/>
    <w:rsid w:val="002D5553"/>
    <w:rsid w:val="002E0D1C"/>
    <w:rsid w:val="00304482"/>
    <w:rsid w:val="003109B4"/>
    <w:rsid w:val="003148DE"/>
    <w:rsid w:val="00327616"/>
    <w:rsid w:val="003309C9"/>
    <w:rsid w:val="00352EEA"/>
    <w:rsid w:val="00357447"/>
    <w:rsid w:val="003618FF"/>
    <w:rsid w:val="003836E9"/>
    <w:rsid w:val="00384D83"/>
    <w:rsid w:val="00385300"/>
    <w:rsid w:val="003921F2"/>
    <w:rsid w:val="003A3BD2"/>
    <w:rsid w:val="003D009A"/>
    <w:rsid w:val="003E0683"/>
    <w:rsid w:val="003F343C"/>
    <w:rsid w:val="00401A2A"/>
    <w:rsid w:val="00420814"/>
    <w:rsid w:val="00436EA1"/>
    <w:rsid w:val="00441BF9"/>
    <w:rsid w:val="00450C3F"/>
    <w:rsid w:val="004542F1"/>
    <w:rsid w:val="004B4501"/>
    <w:rsid w:val="004D3DAC"/>
    <w:rsid w:val="004E1098"/>
    <w:rsid w:val="004E2435"/>
    <w:rsid w:val="004E4EE7"/>
    <w:rsid w:val="004F183F"/>
    <w:rsid w:val="004F1C1C"/>
    <w:rsid w:val="0050106E"/>
    <w:rsid w:val="00502843"/>
    <w:rsid w:val="00511185"/>
    <w:rsid w:val="00521A57"/>
    <w:rsid w:val="0055070F"/>
    <w:rsid w:val="00562859"/>
    <w:rsid w:val="005645BC"/>
    <w:rsid w:val="0056540A"/>
    <w:rsid w:val="00574E15"/>
    <w:rsid w:val="00584BC8"/>
    <w:rsid w:val="005A2941"/>
    <w:rsid w:val="005B3D69"/>
    <w:rsid w:val="005C78AC"/>
    <w:rsid w:val="00622130"/>
    <w:rsid w:val="00622998"/>
    <w:rsid w:val="006236AE"/>
    <w:rsid w:val="00626F4C"/>
    <w:rsid w:val="00663FAD"/>
    <w:rsid w:val="00694ECE"/>
    <w:rsid w:val="0069609D"/>
    <w:rsid w:val="006A351E"/>
    <w:rsid w:val="006A6792"/>
    <w:rsid w:val="006B2BE1"/>
    <w:rsid w:val="006B2BE6"/>
    <w:rsid w:val="006D4576"/>
    <w:rsid w:val="006E0F3A"/>
    <w:rsid w:val="006E292E"/>
    <w:rsid w:val="00730994"/>
    <w:rsid w:val="0076534C"/>
    <w:rsid w:val="00772492"/>
    <w:rsid w:val="007A5550"/>
    <w:rsid w:val="007B5D62"/>
    <w:rsid w:val="007C6585"/>
    <w:rsid w:val="007C7C2B"/>
    <w:rsid w:val="00820B9A"/>
    <w:rsid w:val="0082305D"/>
    <w:rsid w:val="00841184"/>
    <w:rsid w:val="008C7AC2"/>
    <w:rsid w:val="00902F2B"/>
    <w:rsid w:val="00917F34"/>
    <w:rsid w:val="009202F2"/>
    <w:rsid w:val="00946006"/>
    <w:rsid w:val="009526B2"/>
    <w:rsid w:val="00957153"/>
    <w:rsid w:val="00961FD4"/>
    <w:rsid w:val="00975BAA"/>
    <w:rsid w:val="00977258"/>
    <w:rsid w:val="00977A78"/>
    <w:rsid w:val="009D2488"/>
    <w:rsid w:val="00A03678"/>
    <w:rsid w:val="00A24663"/>
    <w:rsid w:val="00A3161D"/>
    <w:rsid w:val="00A37BEA"/>
    <w:rsid w:val="00A37FEE"/>
    <w:rsid w:val="00A475F0"/>
    <w:rsid w:val="00A509B2"/>
    <w:rsid w:val="00A62AC3"/>
    <w:rsid w:val="00AA04DB"/>
    <w:rsid w:val="00AA0928"/>
    <w:rsid w:val="00AC15D0"/>
    <w:rsid w:val="00AC56C7"/>
    <w:rsid w:val="00AD2A6E"/>
    <w:rsid w:val="00AD4D9E"/>
    <w:rsid w:val="00AE61E1"/>
    <w:rsid w:val="00AE6A77"/>
    <w:rsid w:val="00B01B2E"/>
    <w:rsid w:val="00B0486B"/>
    <w:rsid w:val="00B17476"/>
    <w:rsid w:val="00B30078"/>
    <w:rsid w:val="00B33CD0"/>
    <w:rsid w:val="00B50FCE"/>
    <w:rsid w:val="00B51672"/>
    <w:rsid w:val="00B52C4F"/>
    <w:rsid w:val="00B52EB9"/>
    <w:rsid w:val="00B67EC5"/>
    <w:rsid w:val="00B9010F"/>
    <w:rsid w:val="00B96C80"/>
    <w:rsid w:val="00BA034C"/>
    <w:rsid w:val="00BA1847"/>
    <w:rsid w:val="00BB6589"/>
    <w:rsid w:val="00BD3298"/>
    <w:rsid w:val="00BE6C77"/>
    <w:rsid w:val="00C04E68"/>
    <w:rsid w:val="00C33A13"/>
    <w:rsid w:val="00C71C74"/>
    <w:rsid w:val="00C85631"/>
    <w:rsid w:val="00CA6AB9"/>
    <w:rsid w:val="00CC5570"/>
    <w:rsid w:val="00CD73CC"/>
    <w:rsid w:val="00CE2DC4"/>
    <w:rsid w:val="00CE34AA"/>
    <w:rsid w:val="00CE3794"/>
    <w:rsid w:val="00CF2F53"/>
    <w:rsid w:val="00D11B99"/>
    <w:rsid w:val="00D253E1"/>
    <w:rsid w:val="00D60C01"/>
    <w:rsid w:val="00D8491D"/>
    <w:rsid w:val="00D91240"/>
    <w:rsid w:val="00DE1271"/>
    <w:rsid w:val="00DE48FF"/>
    <w:rsid w:val="00E0383A"/>
    <w:rsid w:val="00E26061"/>
    <w:rsid w:val="00E44B7F"/>
    <w:rsid w:val="00E55558"/>
    <w:rsid w:val="00E67EDC"/>
    <w:rsid w:val="00E8006E"/>
    <w:rsid w:val="00E92B52"/>
    <w:rsid w:val="00EB173C"/>
    <w:rsid w:val="00EE386C"/>
    <w:rsid w:val="00EE7664"/>
    <w:rsid w:val="00EF58D7"/>
    <w:rsid w:val="00EF7CBA"/>
    <w:rsid w:val="00F126BA"/>
    <w:rsid w:val="00F44944"/>
    <w:rsid w:val="00F50131"/>
    <w:rsid w:val="00F90C9A"/>
    <w:rsid w:val="00F92B04"/>
    <w:rsid w:val="00FA3B67"/>
    <w:rsid w:val="00FB120C"/>
    <w:rsid w:val="00FD41D6"/>
    <w:rsid w:val="00FD463E"/>
    <w:rsid w:val="00FF07F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309FB"/>
  <w15:docId w15:val="{C47ED3D1-15D1-4B5B-8F65-78323C4E67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D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5D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5D0"/>
  </w:style>
  <w:style w:type="paragraph" w:styleId="a5">
    <w:name w:val="footer"/>
    <w:basedOn w:val="a"/>
    <w:link w:val="a6"/>
    <w:uiPriority w:val="99"/>
    <w:unhideWhenUsed/>
    <w:rsid w:val="00AC15D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5D0"/>
  </w:style>
  <w:style w:type="table" w:styleId="a7">
    <w:name w:val="Table Grid"/>
    <w:basedOn w:val="a1"/>
    <w:uiPriority w:val="99"/>
    <w:rsid w:val="00CD73CC"/>
    <w:rPr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0C0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0C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7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2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D589E23-13CC-4FCD-A15B-9EAFEE49797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田澤士琉</cp:lastModifiedBy>
  <cp:revision>3</cp:revision>
  <cp:lastPrinted>2024-08-02T04:02:00Z</cp:lastPrinted>
  <dcterms:created xsi:type="dcterms:W3CDTF">2024-09-25T05:44:00Z</dcterms:created>
  <dcterms:modified xsi:type="dcterms:W3CDTF">2024-09-25T05:51:00Z</dcterms:modified>
</cp:coreProperties>
</file>